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9442E" w14:textId="3B570307" w:rsidR="00B70E83" w:rsidRDefault="00B70E83" w:rsidP="00B70E83">
      <w:pPr>
        <w:autoSpaceDE w:val="0"/>
        <w:autoSpaceDN w:val="0"/>
        <w:adjustRightInd w:val="0"/>
        <w:rPr>
          <w:rFonts w:ascii="Helvetica" w:hAnsi="Helvetica" w:cs="Helvetica"/>
          <w:b/>
          <w:bCs/>
          <w:color w:val="000000"/>
          <w:sz w:val="30"/>
          <w:szCs w:val="30"/>
        </w:rPr>
      </w:pPr>
      <w:r>
        <w:rPr>
          <w:rFonts w:ascii="Helvetica" w:hAnsi="Helvetica" w:cs="Helvetica"/>
          <w:b/>
          <w:bCs/>
          <w:color w:val="000000"/>
          <w:sz w:val="30"/>
          <w:szCs w:val="30"/>
        </w:rPr>
        <w:t xml:space="preserve">YM Gathering April </w:t>
      </w:r>
      <w:r w:rsidR="00D339C6">
        <w:rPr>
          <w:rFonts w:ascii="Helvetica" w:hAnsi="Helvetica" w:cs="Helvetica"/>
          <w:b/>
          <w:bCs/>
          <w:color w:val="000000"/>
          <w:sz w:val="30"/>
          <w:szCs w:val="30"/>
        </w:rPr>
        <w:t>26</w:t>
      </w:r>
      <w:r>
        <w:rPr>
          <w:rFonts w:ascii="Helvetica" w:hAnsi="Helvetica" w:cs="Helvetica"/>
          <w:b/>
          <w:bCs/>
          <w:color w:val="000000"/>
          <w:sz w:val="30"/>
          <w:szCs w:val="30"/>
        </w:rPr>
        <w:t>, 2020 Personal Reflection:</w:t>
      </w:r>
    </w:p>
    <w:p w14:paraId="00C992A0" w14:textId="1ECD11F9" w:rsidR="00B70E83" w:rsidRPr="00D339C6" w:rsidRDefault="00B70E83" w:rsidP="00B70E83">
      <w:pPr>
        <w:autoSpaceDE w:val="0"/>
        <w:autoSpaceDN w:val="0"/>
        <w:adjustRightInd w:val="0"/>
        <w:rPr>
          <w:rFonts w:ascii="Helvetica" w:hAnsi="Helvetica" w:cs="Helvetica"/>
          <w:b/>
          <w:bCs/>
          <w:color w:val="000000"/>
          <w:sz w:val="22"/>
          <w:szCs w:val="22"/>
        </w:rPr>
      </w:pPr>
      <w:r>
        <w:rPr>
          <w:rFonts w:ascii="Helvetica" w:hAnsi="Helvetica" w:cs="Helvetica"/>
          <w:color w:val="000000"/>
          <w:sz w:val="22"/>
          <w:szCs w:val="22"/>
        </w:rPr>
        <w:t xml:space="preserve">Part 3:  </w:t>
      </w:r>
      <w:r w:rsidRPr="00085DBB">
        <w:rPr>
          <w:rFonts w:ascii="Helvetica" w:hAnsi="Helvetica" w:cs="Helvetica"/>
          <w:b/>
          <w:bCs/>
          <w:color w:val="000000"/>
          <w:sz w:val="22"/>
          <w:szCs w:val="22"/>
        </w:rPr>
        <w:t xml:space="preserve">Read through the Gospel of </w:t>
      </w:r>
      <w:r w:rsidR="00D339C6" w:rsidRPr="00085DBB">
        <w:rPr>
          <w:rFonts w:ascii="Helvetica" w:hAnsi="Helvetica" w:cs="Helvetica"/>
          <w:b/>
          <w:bCs/>
          <w:color w:val="000000"/>
          <w:sz w:val="22"/>
          <w:szCs w:val="22"/>
        </w:rPr>
        <w:t>Luke chapter 24, verses 13-35</w:t>
      </w:r>
      <w:hyperlink r:id="rId5" w:history="1"/>
      <w:r w:rsidR="00D339C6">
        <w:rPr>
          <w:rFonts w:ascii="Helvetica" w:hAnsi="Helvetica" w:cs="Helvetica"/>
          <w:b/>
          <w:bCs/>
          <w:color w:val="000000"/>
          <w:sz w:val="22"/>
          <w:szCs w:val="22"/>
        </w:rPr>
        <w:t xml:space="preserve"> </w:t>
      </w:r>
      <w:r>
        <w:rPr>
          <w:rFonts w:ascii="Helvetica" w:hAnsi="Helvetica" w:cs="Helvetica"/>
          <w:color w:val="000000"/>
          <w:sz w:val="22"/>
          <w:szCs w:val="22"/>
        </w:rPr>
        <w:t>and consider the following (you can journal about it, pray about, and/or discuss it w/ others):</w:t>
      </w:r>
    </w:p>
    <w:p w14:paraId="500AA58B" w14:textId="3915FFD5" w:rsidR="00B70E83" w:rsidRDefault="00EF3F30" w:rsidP="00B70E83">
      <w:pPr>
        <w:numPr>
          <w:ilvl w:val="2"/>
          <w:numId w:val="1"/>
        </w:numPr>
        <w:tabs>
          <w:tab w:val="left" w:pos="360"/>
          <w:tab w:val="left" w:pos="648"/>
        </w:tabs>
        <w:autoSpaceDE w:val="0"/>
        <w:autoSpaceDN w:val="0"/>
        <w:adjustRightInd w:val="0"/>
        <w:ind w:left="648" w:hanging="648"/>
        <w:rPr>
          <w:rFonts w:ascii="Helvetica" w:hAnsi="Helvetica" w:cs="Helvetica"/>
          <w:color w:val="000000"/>
          <w:sz w:val="22"/>
          <w:szCs w:val="22"/>
        </w:rPr>
      </w:pPr>
      <w:r>
        <w:rPr>
          <w:rFonts w:ascii="Helvetica" w:hAnsi="Helvetica" w:cs="Helvetica"/>
          <w:color w:val="000000"/>
          <w:sz w:val="22"/>
          <w:szCs w:val="22"/>
        </w:rPr>
        <w:t xml:space="preserve">The disciples were so disappointed that their beloved leader died; they were going back home to the life they knew before meeting Jesus.  What disappointments are you experiencing now or have experienced in your life?  </w:t>
      </w:r>
    </w:p>
    <w:p w14:paraId="437D9FC9" w14:textId="77777777" w:rsidR="00B70E83" w:rsidRDefault="00B70E83" w:rsidP="00B70E83">
      <w:pPr>
        <w:autoSpaceDE w:val="0"/>
        <w:autoSpaceDN w:val="0"/>
        <w:adjustRightInd w:val="0"/>
        <w:rPr>
          <w:rFonts w:ascii="Helvetica" w:hAnsi="Helvetica" w:cs="Helvetica"/>
          <w:color w:val="000000"/>
          <w:sz w:val="22"/>
          <w:szCs w:val="22"/>
        </w:rPr>
      </w:pPr>
    </w:p>
    <w:p w14:paraId="4567C29A" w14:textId="77777777" w:rsidR="00B70E83" w:rsidRDefault="00B70E83" w:rsidP="00B70E83">
      <w:pPr>
        <w:autoSpaceDE w:val="0"/>
        <w:autoSpaceDN w:val="0"/>
        <w:adjustRightInd w:val="0"/>
        <w:rPr>
          <w:rFonts w:ascii="Helvetica" w:hAnsi="Helvetica" w:cs="Helvetica"/>
          <w:color w:val="000000"/>
          <w:sz w:val="22"/>
          <w:szCs w:val="22"/>
        </w:rPr>
      </w:pPr>
    </w:p>
    <w:p w14:paraId="5C9CA72C" w14:textId="45FA4A45" w:rsidR="00EF3F30" w:rsidRDefault="00EF3F30" w:rsidP="00EF3F30">
      <w:pPr>
        <w:numPr>
          <w:ilvl w:val="2"/>
          <w:numId w:val="2"/>
        </w:numPr>
        <w:tabs>
          <w:tab w:val="left" w:pos="360"/>
          <w:tab w:val="left" w:pos="648"/>
        </w:tabs>
        <w:autoSpaceDE w:val="0"/>
        <w:autoSpaceDN w:val="0"/>
        <w:adjustRightInd w:val="0"/>
        <w:ind w:left="648" w:hanging="648"/>
        <w:rPr>
          <w:rFonts w:ascii="Helvetica" w:hAnsi="Helvetica" w:cs="Helvetica"/>
          <w:color w:val="000000"/>
          <w:sz w:val="22"/>
          <w:szCs w:val="22"/>
        </w:rPr>
      </w:pPr>
      <w:r>
        <w:rPr>
          <w:rFonts w:ascii="Helvetica" w:hAnsi="Helvetica" w:cs="Helvetica"/>
          <w:color w:val="000000"/>
          <w:sz w:val="22"/>
          <w:szCs w:val="22"/>
        </w:rPr>
        <w:t xml:space="preserve">In verse 16, Luke tells us the disciples did not recognize Jesus.  When we are filled with grief, stress, anger, or other strong emotions, it’s harder to be mindful that God is with us.  We encourage you to open your heart and pray this simple prayer: </w:t>
      </w:r>
      <w:r w:rsidRPr="00085DBB">
        <w:rPr>
          <w:rFonts w:ascii="Helvetica" w:hAnsi="Helvetica" w:cs="Helvetica"/>
          <w:i/>
          <w:iCs/>
          <w:color w:val="000000"/>
          <w:sz w:val="22"/>
          <w:szCs w:val="22"/>
        </w:rPr>
        <w:t xml:space="preserve">“Jesus, open my heart and my eyes.  Help me to recognize that you are with me.  Help me to see you in others.” </w:t>
      </w:r>
      <w:r>
        <w:rPr>
          <w:rFonts w:ascii="Helvetica" w:hAnsi="Helvetica" w:cs="Helvetica"/>
          <w:color w:val="000000"/>
          <w:sz w:val="22"/>
          <w:szCs w:val="22"/>
        </w:rPr>
        <w:t xml:space="preserve"> Take a few minutes to reflect on </w:t>
      </w:r>
      <w:r w:rsidR="00E70483">
        <w:rPr>
          <w:rFonts w:ascii="Helvetica" w:hAnsi="Helvetica" w:cs="Helvetica"/>
          <w:color w:val="000000"/>
          <w:sz w:val="22"/>
          <w:szCs w:val="22"/>
        </w:rPr>
        <w:t>less-obvious</w:t>
      </w:r>
      <w:r>
        <w:rPr>
          <w:rFonts w:ascii="Helvetica" w:hAnsi="Helvetica" w:cs="Helvetica"/>
          <w:color w:val="000000"/>
          <w:sz w:val="22"/>
          <w:szCs w:val="22"/>
        </w:rPr>
        <w:t xml:space="preserve"> ways that Jesus is present to you through people, challenges, and situations—in the past and</w:t>
      </w:r>
      <w:r w:rsidR="00E70483">
        <w:rPr>
          <w:rFonts w:ascii="Helvetica" w:hAnsi="Helvetica" w:cs="Helvetica"/>
          <w:color w:val="000000"/>
          <w:sz w:val="22"/>
          <w:szCs w:val="22"/>
        </w:rPr>
        <w:t>/or</w:t>
      </w:r>
      <w:r>
        <w:rPr>
          <w:rFonts w:ascii="Helvetica" w:hAnsi="Helvetica" w:cs="Helvetica"/>
          <w:color w:val="000000"/>
          <w:sz w:val="22"/>
          <w:szCs w:val="22"/>
        </w:rPr>
        <w:t xml:space="preserve"> right now.</w:t>
      </w:r>
    </w:p>
    <w:p w14:paraId="4CB3EC28" w14:textId="2D77A9E1" w:rsidR="00EF3F30" w:rsidRDefault="00EF3F30" w:rsidP="00EF3F30">
      <w:pPr>
        <w:tabs>
          <w:tab w:val="left" w:pos="360"/>
          <w:tab w:val="left" w:pos="648"/>
        </w:tabs>
        <w:autoSpaceDE w:val="0"/>
        <w:autoSpaceDN w:val="0"/>
        <w:adjustRightInd w:val="0"/>
        <w:ind w:left="1440"/>
        <w:rPr>
          <w:rFonts w:ascii="Helvetica" w:hAnsi="Helvetica" w:cs="Helvetica"/>
          <w:color w:val="000000"/>
          <w:sz w:val="22"/>
          <w:szCs w:val="22"/>
        </w:rPr>
      </w:pPr>
    </w:p>
    <w:p w14:paraId="62BCD887" w14:textId="77777777" w:rsidR="00EF3F30" w:rsidRDefault="00EF3F30" w:rsidP="00EF3F30">
      <w:pPr>
        <w:tabs>
          <w:tab w:val="left" w:pos="360"/>
          <w:tab w:val="left" w:pos="648"/>
        </w:tabs>
        <w:autoSpaceDE w:val="0"/>
        <w:autoSpaceDN w:val="0"/>
        <w:adjustRightInd w:val="0"/>
        <w:ind w:left="1440"/>
        <w:rPr>
          <w:rFonts w:ascii="Helvetica" w:hAnsi="Helvetica" w:cs="Helvetica"/>
          <w:color w:val="000000"/>
          <w:sz w:val="22"/>
          <w:szCs w:val="22"/>
        </w:rPr>
      </w:pPr>
    </w:p>
    <w:p w14:paraId="41E3BA7C" w14:textId="631E3895" w:rsidR="00EF3F30" w:rsidRDefault="00EF3F30" w:rsidP="00EF3F30">
      <w:pPr>
        <w:numPr>
          <w:ilvl w:val="2"/>
          <w:numId w:val="2"/>
        </w:numPr>
        <w:tabs>
          <w:tab w:val="left" w:pos="360"/>
          <w:tab w:val="left" w:pos="648"/>
        </w:tabs>
        <w:autoSpaceDE w:val="0"/>
        <w:autoSpaceDN w:val="0"/>
        <w:adjustRightInd w:val="0"/>
        <w:ind w:left="648" w:hanging="648"/>
        <w:rPr>
          <w:rFonts w:ascii="Helvetica" w:hAnsi="Helvetica" w:cs="Helvetica"/>
          <w:color w:val="000000"/>
          <w:sz w:val="22"/>
          <w:szCs w:val="22"/>
        </w:rPr>
      </w:pPr>
      <w:r>
        <w:rPr>
          <w:rFonts w:ascii="Helvetica" w:hAnsi="Helvetica" w:cs="Helvetica"/>
          <w:color w:val="000000"/>
          <w:sz w:val="22"/>
          <w:szCs w:val="22"/>
        </w:rPr>
        <w:t xml:space="preserve">In verse 27, Jesus helps them “connect the dots” between the what the prophets from the Old Testament </w:t>
      </w:r>
      <w:r w:rsidR="00085DBB">
        <w:rPr>
          <w:rFonts w:ascii="Helvetica" w:hAnsi="Helvetica" w:cs="Helvetica"/>
          <w:color w:val="000000"/>
          <w:sz w:val="22"/>
          <w:szCs w:val="22"/>
        </w:rPr>
        <w:t>said</w:t>
      </w:r>
      <w:r>
        <w:rPr>
          <w:rFonts w:ascii="Helvetica" w:hAnsi="Helvetica" w:cs="Helvetica"/>
          <w:color w:val="000000"/>
          <w:sz w:val="22"/>
          <w:szCs w:val="22"/>
        </w:rPr>
        <w:t xml:space="preserve"> </w:t>
      </w:r>
      <w:r w:rsidR="00085DBB">
        <w:rPr>
          <w:rFonts w:ascii="Helvetica" w:hAnsi="Helvetica" w:cs="Helvetica"/>
          <w:color w:val="000000"/>
          <w:sz w:val="22"/>
          <w:szCs w:val="22"/>
        </w:rPr>
        <w:t>with</w:t>
      </w:r>
      <w:r>
        <w:rPr>
          <w:rFonts w:ascii="Helvetica" w:hAnsi="Helvetica" w:cs="Helvetica"/>
          <w:color w:val="000000"/>
          <w:sz w:val="22"/>
          <w:szCs w:val="22"/>
        </w:rPr>
        <w:t xml:space="preserve"> what happened in the New Testament with Jesus, the Messiah!  Here are just a few examples for you to review.  Use Biblegateway.com (</w:t>
      </w:r>
      <w:r w:rsidRPr="00EF3F30">
        <w:rPr>
          <w:rFonts w:ascii="Helvetica" w:hAnsi="Helvetica" w:cs="Helvetica"/>
          <w:b/>
          <w:bCs/>
          <w:color w:val="000000"/>
          <w:sz w:val="22"/>
          <w:szCs w:val="22"/>
        </w:rPr>
        <w:t>Living Bible Translation</w:t>
      </w:r>
      <w:r>
        <w:rPr>
          <w:rFonts w:ascii="Helvetica" w:hAnsi="Helvetica" w:cs="Helvetica"/>
          <w:color w:val="000000"/>
          <w:sz w:val="22"/>
          <w:szCs w:val="22"/>
        </w:rPr>
        <w:t xml:space="preserve"> for the easiest to understand version) to quickly look up each short passage.  Cut and paste what it says and find the </w:t>
      </w:r>
      <w:r w:rsidR="00E70483">
        <w:rPr>
          <w:rFonts w:ascii="Helvetica" w:hAnsi="Helvetica" w:cs="Helvetica"/>
          <w:color w:val="000000"/>
          <w:sz w:val="22"/>
          <w:szCs w:val="22"/>
        </w:rPr>
        <w:t>connections</w:t>
      </w:r>
      <w:r>
        <w:rPr>
          <w:rFonts w:ascii="Helvetica" w:hAnsi="Helvetica" w:cs="Helvetica"/>
          <w:color w:val="000000"/>
          <w:sz w:val="22"/>
          <w:szCs w:val="22"/>
        </w:rPr>
        <w:t xml:space="preserve"> between them!</w:t>
      </w:r>
    </w:p>
    <w:p w14:paraId="01623B9B" w14:textId="3095664D" w:rsidR="00085DBB" w:rsidRDefault="00085DBB" w:rsidP="00085DBB">
      <w:pPr>
        <w:tabs>
          <w:tab w:val="left" w:pos="360"/>
          <w:tab w:val="left" w:pos="648"/>
        </w:tabs>
        <w:autoSpaceDE w:val="0"/>
        <w:autoSpaceDN w:val="0"/>
        <w:adjustRightInd w:val="0"/>
        <w:ind w:left="648"/>
        <w:rPr>
          <w:rFonts w:ascii="Helvetica" w:hAnsi="Helvetica" w:cs="Helvetica"/>
          <w:color w:val="000000"/>
          <w:sz w:val="22"/>
          <w:szCs w:val="22"/>
        </w:rPr>
      </w:pPr>
    </w:p>
    <w:tbl>
      <w:tblPr>
        <w:tblStyle w:val="TableGrid"/>
        <w:tblpPr w:leftFromText="180" w:rightFromText="180" w:vertAnchor="text" w:horzAnchor="margin" w:tblpY="165"/>
        <w:tblW w:w="0" w:type="auto"/>
        <w:tblLook w:val="04A0" w:firstRow="1" w:lastRow="0" w:firstColumn="1" w:lastColumn="0" w:noHBand="0" w:noVBand="1"/>
      </w:tblPr>
      <w:tblGrid>
        <w:gridCol w:w="3116"/>
        <w:gridCol w:w="3117"/>
        <w:gridCol w:w="3117"/>
      </w:tblGrid>
      <w:tr w:rsidR="00E70483" w14:paraId="0226949C" w14:textId="77777777" w:rsidTr="00085DBB">
        <w:trPr>
          <w:trHeight w:val="83"/>
        </w:trPr>
        <w:tc>
          <w:tcPr>
            <w:tcW w:w="3116" w:type="dxa"/>
          </w:tcPr>
          <w:p w14:paraId="0ACE71D6" w14:textId="77777777" w:rsidR="00E70483" w:rsidRDefault="00E70483" w:rsidP="00085DBB">
            <w:pPr>
              <w:tabs>
                <w:tab w:val="left" w:pos="360"/>
                <w:tab w:val="left" w:pos="648"/>
              </w:tabs>
              <w:autoSpaceDE w:val="0"/>
              <w:autoSpaceDN w:val="0"/>
              <w:adjustRightInd w:val="0"/>
              <w:jc w:val="center"/>
              <w:rPr>
                <w:rFonts w:ascii="Helvetica" w:hAnsi="Helvetica" w:cs="Helvetica"/>
                <w:color w:val="000000"/>
                <w:sz w:val="22"/>
                <w:szCs w:val="22"/>
              </w:rPr>
            </w:pPr>
          </w:p>
        </w:tc>
        <w:tc>
          <w:tcPr>
            <w:tcW w:w="3117" w:type="dxa"/>
          </w:tcPr>
          <w:p w14:paraId="2CF1CCE6" w14:textId="601CEBDF" w:rsidR="00E70483" w:rsidRDefault="00E70483" w:rsidP="00085DBB">
            <w:pPr>
              <w:tabs>
                <w:tab w:val="left" w:pos="360"/>
                <w:tab w:val="left" w:pos="648"/>
              </w:tabs>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Old Testament Prophets</w:t>
            </w:r>
          </w:p>
        </w:tc>
        <w:tc>
          <w:tcPr>
            <w:tcW w:w="3117" w:type="dxa"/>
          </w:tcPr>
          <w:p w14:paraId="534E6932" w14:textId="2160477C" w:rsidR="00E70483" w:rsidRDefault="00E70483" w:rsidP="00085DBB">
            <w:pPr>
              <w:tabs>
                <w:tab w:val="left" w:pos="360"/>
                <w:tab w:val="left" w:pos="648"/>
              </w:tabs>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New Testament Gospels</w:t>
            </w:r>
          </w:p>
        </w:tc>
      </w:tr>
      <w:tr w:rsidR="00085DBB" w14:paraId="6449FD14" w14:textId="77777777" w:rsidTr="00085DBB">
        <w:trPr>
          <w:trHeight w:val="83"/>
        </w:trPr>
        <w:tc>
          <w:tcPr>
            <w:tcW w:w="3116" w:type="dxa"/>
          </w:tcPr>
          <w:p w14:paraId="2EFBBCA2" w14:textId="77777777" w:rsidR="00085DBB" w:rsidRDefault="00085DBB" w:rsidP="00085DBB">
            <w:pPr>
              <w:tabs>
                <w:tab w:val="left" w:pos="360"/>
                <w:tab w:val="left" w:pos="648"/>
              </w:tabs>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Where will the Messiah be born?</w:t>
            </w:r>
          </w:p>
        </w:tc>
        <w:tc>
          <w:tcPr>
            <w:tcW w:w="3117" w:type="dxa"/>
          </w:tcPr>
          <w:p w14:paraId="0A80686C" w14:textId="77777777" w:rsidR="00085DBB" w:rsidRDefault="00085DBB" w:rsidP="00085DBB">
            <w:pPr>
              <w:tabs>
                <w:tab w:val="left" w:pos="360"/>
                <w:tab w:val="left" w:pos="648"/>
              </w:tabs>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Micah 5:2</w:t>
            </w:r>
          </w:p>
        </w:tc>
        <w:tc>
          <w:tcPr>
            <w:tcW w:w="3117" w:type="dxa"/>
          </w:tcPr>
          <w:p w14:paraId="7B32BB57" w14:textId="77777777" w:rsidR="00085DBB" w:rsidRDefault="00085DBB" w:rsidP="00085DBB">
            <w:pPr>
              <w:tabs>
                <w:tab w:val="left" w:pos="360"/>
                <w:tab w:val="left" w:pos="648"/>
              </w:tabs>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Matthew 2:3-5</w:t>
            </w:r>
          </w:p>
        </w:tc>
      </w:tr>
      <w:tr w:rsidR="00085DBB" w14:paraId="2703ACCE" w14:textId="77777777" w:rsidTr="00085DBB">
        <w:tc>
          <w:tcPr>
            <w:tcW w:w="3116" w:type="dxa"/>
          </w:tcPr>
          <w:p w14:paraId="057EC781" w14:textId="77777777" w:rsidR="00085DBB" w:rsidRDefault="00085DBB" w:rsidP="00085DBB">
            <w:pPr>
              <w:tabs>
                <w:tab w:val="left" w:pos="360"/>
                <w:tab w:val="left" w:pos="648"/>
              </w:tabs>
              <w:autoSpaceDE w:val="0"/>
              <w:autoSpaceDN w:val="0"/>
              <w:adjustRightInd w:val="0"/>
              <w:jc w:val="center"/>
              <w:rPr>
                <w:rFonts w:ascii="Helvetica" w:hAnsi="Helvetica" w:cs="Helvetica"/>
                <w:color w:val="000000"/>
                <w:sz w:val="22"/>
                <w:szCs w:val="22"/>
              </w:rPr>
            </w:pPr>
          </w:p>
        </w:tc>
        <w:tc>
          <w:tcPr>
            <w:tcW w:w="3117" w:type="dxa"/>
          </w:tcPr>
          <w:p w14:paraId="6BB84E2B" w14:textId="77777777" w:rsidR="00085DBB" w:rsidRDefault="00085DBB" w:rsidP="00085DBB">
            <w:pPr>
              <w:tabs>
                <w:tab w:val="left" w:pos="360"/>
                <w:tab w:val="left" w:pos="648"/>
              </w:tabs>
              <w:autoSpaceDE w:val="0"/>
              <w:autoSpaceDN w:val="0"/>
              <w:adjustRightInd w:val="0"/>
              <w:jc w:val="center"/>
              <w:rPr>
                <w:rFonts w:ascii="Helvetica" w:hAnsi="Helvetica" w:cs="Helvetica"/>
                <w:color w:val="000000"/>
                <w:sz w:val="22"/>
                <w:szCs w:val="22"/>
              </w:rPr>
            </w:pPr>
          </w:p>
        </w:tc>
        <w:tc>
          <w:tcPr>
            <w:tcW w:w="3117" w:type="dxa"/>
          </w:tcPr>
          <w:p w14:paraId="189BAB34" w14:textId="77777777" w:rsidR="00085DBB" w:rsidRDefault="00085DBB" w:rsidP="00085DBB">
            <w:pPr>
              <w:tabs>
                <w:tab w:val="left" w:pos="360"/>
                <w:tab w:val="left" w:pos="648"/>
              </w:tabs>
              <w:autoSpaceDE w:val="0"/>
              <w:autoSpaceDN w:val="0"/>
              <w:adjustRightInd w:val="0"/>
              <w:jc w:val="center"/>
              <w:rPr>
                <w:rFonts w:ascii="Helvetica" w:hAnsi="Helvetica" w:cs="Helvetica"/>
                <w:color w:val="000000"/>
                <w:sz w:val="22"/>
                <w:szCs w:val="22"/>
              </w:rPr>
            </w:pPr>
          </w:p>
        </w:tc>
      </w:tr>
      <w:tr w:rsidR="00085DBB" w14:paraId="6EC5E873" w14:textId="77777777" w:rsidTr="00085DBB">
        <w:tc>
          <w:tcPr>
            <w:tcW w:w="3116" w:type="dxa"/>
          </w:tcPr>
          <w:p w14:paraId="5309162E" w14:textId="77777777" w:rsidR="00085DBB" w:rsidRDefault="00085DBB" w:rsidP="00085DBB">
            <w:pPr>
              <w:tabs>
                <w:tab w:val="left" w:pos="360"/>
                <w:tab w:val="left" w:pos="648"/>
              </w:tabs>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What will the Messiah do?</w:t>
            </w:r>
          </w:p>
        </w:tc>
        <w:tc>
          <w:tcPr>
            <w:tcW w:w="3117" w:type="dxa"/>
          </w:tcPr>
          <w:p w14:paraId="1EA4B728" w14:textId="77777777" w:rsidR="00085DBB" w:rsidRDefault="00085DBB" w:rsidP="00085DBB">
            <w:pPr>
              <w:tabs>
                <w:tab w:val="left" w:pos="360"/>
                <w:tab w:val="left" w:pos="648"/>
              </w:tabs>
              <w:autoSpaceDE w:val="0"/>
              <w:autoSpaceDN w:val="0"/>
              <w:adjustRightInd w:val="0"/>
              <w:jc w:val="center"/>
              <w:rPr>
                <w:rFonts w:ascii="Helvetica" w:hAnsi="Helvetica" w:cs="Helvetica"/>
                <w:color w:val="000000"/>
                <w:sz w:val="22"/>
                <w:szCs w:val="22"/>
              </w:rPr>
            </w:pPr>
            <w:r w:rsidRPr="00D339C6">
              <w:rPr>
                <w:rFonts w:ascii="Helvetica" w:hAnsi="Helvetica" w:cs="Helvetica"/>
                <w:color w:val="000000"/>
                <w:sz w:val="22"/>
                <w:szCs w:val="22"/>
              </w:rPr>
              <w:t>Isaiah 35:4-6</w:t>
            </w:r>
          </w:p>
        </w:tc>
        <w:tc>
          <w:tcPr>
            <w:tcW w:w="3117" w:type="dxa"/>
          </w:tcPr>
          <w:p w14:paraId="30134835" w14:textId="77777777" w:rsidR="00085DBB" w:rsidRDefault="00085DBB" w:rsidP="00085DBB">
            <w:pPr>
              <w:tabs>
                <w:tab w:val="left" w:pos="360"/>
                <w:tab w:val="left" w:pos="648"/>
              </w:tabs>
              <w:autoSpaceDE w:val="0"/>
              <w:autoSpaceDN w:val="0"/>
              <w:adjustRightInd w:val="0"/>
              <w:jc w:val="center"/>
              <w:rPr>
                <w:rFonts w:ascii="Helvetica" w:hAnsi="Helvetica" w:cs="Helvetica"/>
                <w:color w:val="000000"/>
                <w:sz w:val="22"/>
                <w:szCs w:val="22"/>
              </w:rPr>
            </w:pPr>
            <w:r w:rsidRPr="00EF3F30">
              <w:rPr>
                <w:rFonts w:ascii="Helvetica" w:hAnsi="Helvetica" w:cs="Helvetica"/>
                <w:color w:val="000000"/>
                <w:sz w:val="22"/>
                <w:szCs w:val="22"/>
              </w:rPr>
              <w:t>Matthew 11:4-5</w:t>
            </w:r>
          </w:p>
        </w:tc>
      </w:tr>
      <w:tr w:rsidR="00085DBB" w14:paraId="3686F6E5" w14:textId="77777777" w:rsidTr="00085DBB">
        <w:tc>
          <w:tcPr>
            <w:tcW w:w="3116" w:type="dxa"/>
          </w:tcPr>
          <w:p w14:paraId="397383C1" w14:textId="77777777" w:rsidR="00085DBB" w:rsidRDefault="00085DBB" w:rsidP="00085DBB">
            <w:pPr>
              <w:tabs>
                <w:tab w:val="left" w:pos="360"/>
                <w:tab w:val="left" w:pos="648"/>
              </w:tabs>
              <w:autoSpaceDE w:val="0"/>
              <w:autoSpaceDN w:val="0"/>
              <w:adjustRightInd w:val="0"/>
              <w:jc w:val="center"/>
              <w:rPr>
                <w:rFonts w:ascii="Helvetica" w:hAnsi="Helvetica" w:cs="Helvetica"/>
                <w:color w:val="000000"/>
                <w:sz w:val="22"/>
                <w:szCs w:val="22"/>
              </w:rPr>
            </w:pPr>
          </w:p>
        </w:tc>
        <w:tc>
          <w:tcPr>
            <w:tcW w:w="3117" w:type="dxa"/>
          </w:tcPr>
          <w:p w14:paraId="1F92663F" w14:textId="77777777" w:rsidR="00085DBB" w:rsidRPr="00D339C6" w:rsidRDefault="00085DBB" w:rsidP="00085DBB">
            <w:pPr>
              <w:tabs>
                <w:tab w:val="left" w:pos="360"/>
                <w:tab w:val="left" w:pos="648"/>
              </w:tabs>
              <w:autoSpaceDE w:val="0"/>
              <w:autoSpaceDN w:val="0"/>
              <w:adjustRightInd w:val="0"/>
              <w:jc w:val="center"/>
              <w:rPr>
                <w:rFonts w:ascii="Helvetica" w:hAnsi="Helvetica" w:cs="Helvetica"/>
                <w:color w:val="000000"/>
                <w:sz w:val="22"/>
                <w:szCs w:val="22"/>
              </w:rPr>
            </w:pPr>
          </w:p>
        </w:tc>
        <w:tc>
          <w:tcPr>
            <w:tcW w:w="3117" w:type="dxa"/>
          </w:tcPr>
          <w:p w14:paraId="4E693E47" w14:textId="77777777" w:rsidR="00085DBB" w:rsidRPr="00EF3F30" w:rsidRDefault="00085DBB" w:rsidP="00085DBB">
            <w:pPr>
              <w:tabs>
                <w:tab w:val="left" w:pos="360"/>
                <w:tab w:val="left" w:pos="648"/>
              </w:tabs>
              <w:autoSpaceDE w:val="0"/>
              <w:autoSpaceDN w:val="0"/>
              <w:adjustRightInd w:val="0"/>
              <w:jc w:val="center"/>
              <w:rPr>
                <w:rFonts w:ascii="Helvetica" w:hAnsi="Helvetica" w:cs="Helvetica"/>
                <w:color w:val="000000"/>
                <w:sz w:val="22"/>
                <w:szCs w:val="22"/>
              </w:rPr>
            </w:pPr>
          </w:p>
        </w:tc>
      </w:tr>
      <w:tr w:rsidR="00085DBB" w14:paraId="05784F2D" w14:textId="77777777" w:rsidTr="00085DBB">
        <w:tc>
          <w:tcPr>
            <w:tcW w:w="3116" w:type="dxa"/>
          </w:tcPr>
          <w:p w14:paraId="72BA8582" w14:textId="77777777" w:rsidR="00085DBB" w:rsidRDefault="00085DBB" w:rsidP="00085DBB">
            <w:pPr>
              <w:tabs>
                <w:tab w:val="left" w:pos="360"/>
                <w:tab w:val="left" w:pos="648"/>
              </w:tabs>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What will happen to the Messiah?</w:t>
            </w:r>
          </w:p>
        </w:tc>
        <w:tc>
          <w:tcPr>
            <w:tcW w:w="3117" w:type="dxa"/>
          </w:tcPr>
          <w:p w14:paraId="78A0AFA7" w14:textId="77777777" w:rsidR="00085DBB" w:rsidRDefault="00085DBB" w:rsidP="00085DBB">
            <w:pPr>
              <w:tabs>
                <w:tab w:val="left" w:pos="360"/>
                <w:tab w:val="left" w:pos="648"/>
              </w:tabs>
              <w:autoSpaceDE w:val="0"/>
              <w:autoSpaceDN w:val="0"/>
              <w:adjustRightInd w:val="0"/>
              <w:jc w:val="center"/>
              <w:rPr>
                <w:rFonts w:ascii="Helvetica" w:hAnsi="Helvetica" w:cs="Helvetica"/>
                <w:color w:val="000000"/>
                <w:sz w:val="22"/>
                <w:szCs w:val="22"/>
              </w:rPr>
            </w:pPr>
            <w:r w:rsidRPr="00D339C6">
              <w:rPr>
                <w:rFonts w:ascii="Helvetica" w:hAnsi="Helvetica" w:cs="Helvetica"/>
                <w:color w:val="000000"/>
                <w:sz w:val="22"/>
                <w:szCs w:val="22"/>
              </w:rPr>
              <w:t>Isaiah 53:8</w:t>
            </w:r>
          </w:p>
        </w:tc>
        <w:tc>
          <w:tcPr>
            <w:tcW w:w="3117" w:type="dxa"/>
          </w:tcPr>
          <w:p w14:paraId="477F9B5E" w14:textId="77777777" w:rsidR="00085DBB" w:rsidRDefault="00085DBB" w:rsidP="00085DBB">
            <w:pPr>
              <w:tabs>
                <w:tab w:val="left" w:pos="360"/>
                <w:tab w:val="left" w:pos="648"/>
              </w:tabs>
              <w:autoSpaceDE w:val="0"/>
              <w:autoSpaceDN w:val="0"/>
              <w:adjustRightInd w:val="0"/>
              <w:jc w:val="center"/>
              <w:rPr>
                <w:rFonts w:ascii="Helvetica" w:hAnsi="Helvetica" w:cs="Helvetica"/>
                <w:color w:val="000000"/>
                <w:sz w:val="22"/>
                <w:szCs w:val="22"/>
              </w:rPr>
            </w:pPr>
            <w:r w:rsidRPr="00D339C6">
              <w:rPr>
                <w:rFonts w:ascii="Helvetica" w:hAnsi="Helvetica" w:cs="Helvetica"/>
                <w:color w:val="000000"/>
                <w:sz w:val="22"/>
                <w:szCs w:val="22"/>
              </w:rPr>
              <w:t>John 19:16-19</w:t>
            </w:r>
          </w:p>
        </w:tc>
      </w:tr>
      <w:tr w:rsidR="00085DBB" w14:paraId="26B01DD3" w14:textId="77777777" w:rsidTr="00085DBB">
        <w:tc>
          <w:tcPr>
            <w:tcW w:w="3116" w:type="dxa"/>
          </w:tcPr>
          <w:p w14:paraId="738225A5" w14:textId="77777777" w:rsidR="00085DBB" w:rsidRDefault="00085DBB" w:rsidP="00085DBB">
            <w:pPr>
              <w:tabs>
                <w:tab w:val="left" w:pos="360"/>
                <w:tab w:val="left" w:pos="648"/>
              </w:tabs>
              <w:autoSpaceDE w:val="0"/>
              <w:autoSpaceDN w:val="0"/>
              <w:adjustRightInd w:val="0"/>
              <w:jc w:val="center"/>
              <w:rPr>
                <w:rFonts w:ascii="Helvetica" w:hAnsi="Helvetica" w:cs="Helvetica"/>
                <w:color w:val="000000"/>
                <w:sz w:val="22"/>
                <w:szCs w:val="22"/>
              </w:rPr>
            </w:pPr>
          </w:p>
        </w:tc>
        <w:tc>
          <w:tcPr>
            <w:tcW w:w="3117" w:type="dxa"/>
          </w:tcPr>
          <w:p w14:paraId="62EB22E6" w14:textId="77777777" w:rsidR="00085DBB" w:rsidRPr="00D339C6" w:rsidRDefault="00085DBB" w:rsidP="00085DBB">
            <w:pPr>
              <w:tabs>
                <w:tab w:val="left" w:pos="360"/>
                <w:tab w:val="left" w:pos="648"/>
              </w:tabs>
              <w:autoSpaceDE w:val="0"/>
              <w:autoSpaceDN w:val="0"/>
              <w:adjustRightInd w:val="0"/>
              <w:jc w:val="center"/>
              <w:rPr>
                <w:rFonts w:ascii="Helvetica" w:hAnsi="Helvetica" w:cs="Helvetica"/>
                <w:color w:val="000000"/>
                <w:sz w:val="22"/>
                <w:szCs w:val="22"/>
              </w:rPr>
            </w:pPr>
          </w:p>
        </w:tc>
        <w:tc>
          <w:tcPr>
            <w:tcW w:w="3117" w:type="dxa"/>
          </w:tcPr>
          <w:p w14:paraId="71A6CA69" w14:textId="77777777" w:rsidR="00085DBB" w:rsidRPr="00D339C6" w:rsidRDefault="00085DBB" w:rsidP="00085DBB">
            <w:pPr>
              <w:tabs>
                <w:tab w:val="left" w:pos="360"/>
                <w:tab w:val="left" w:pos="648"/>
              </w:tabs>
              <w:autoSpaceDE w:val="0"/>
              <w:autoSpaceDN w:val="0"/>
              <w:adjustRightInd w:val="0"/>
              <w:jc w:val="center"/>
              <w:rPr>
                <w:rFonts w:ascii="Helvetica" w:hAnsi="Helvetica" w:cs="Helvetica"/>
                <w:color w:val="000000"/>
                <w:sz w:val="22"/>
                <w:szCs w:val="22"/>
              </w:rPr>
            </w:pPr>
          </w:p>
        </w:tc>
      </w:tr>
    </w:tbl>
    <w:p w14:paraId="6E826C44" w14:textId="77777777" w:rsidR="00085DBB" w:rsidRDefault="00085DBB" w:rsidP="00085DBB">
      <w:pPr>
        <w:tabs>
          <w:tab w:val="left" w:pos="360"/>
          <w:tab w:val="left" w:pos="648"/>
        </w:tabs>
        <w:autoSpaceDE w:val="0"/>
        <w:autoSpaceDN w:val="0"/>
        <w:adjustRightInd w:val="0"/>
        <w:ind w:left="648"/>
        <w:rPr>
          <w:rFonts w:ascii="Helvetica" w:hAnsi="Helvetica" w:cs="Helvetica"/>
          <w:color w:val="000000"/>
          <w:sz w:val="22"/>
          <w:szCs w:val="22"/>
        </w:rPr>
      </w:pPr>
    </w:p>
    <w:p w14:paraId="23B8DA73" w14:textId="77777777" w:rsidR="00085DBB" w:rsidRDefault="00085DBB" w:rsidP="00085DBB">
      <w:pPr>
        <w:pStyle w:val="ListParagraph"/>
        <w:numPr>
          <w:ilvl w:val="0"/>
          <w:numId w:val="10"/>
        </w:numPr>
        <w:tabs>
          <w:tab w:val="left" w:pos="360"/>
          <w:tab w:val="left" w:pos="648"/>
        </w:tabs>
        <w:autoSpaceDE w:val="0"/>
        <w:autoSpaceDN w:val="0"/>
        <w:adjustRightInd w:val="0"/>
        <w:rPr>
          <w:rFonts w:ascii="Helvetica" w:hAnsi="Helvetica" w:cs="Helvetica"/>
          <w:color w:val="000000"/>
          <w:sz w:val="22"/>
          <w:szCs w:val="22"/>
        </w:rPr>
      </w:pPr>
      <w:r w:rsidRPr="00085DBB">
        <w:rPr>
          <w:rFonts w:ascii="Helvetica" w:hAnsi="Helvetica" w:cs="Helvetica"/>
          <w:color w:val="000000"/>
          <w:sz w:val="22"/>
          <w:szCs w:val="22"/>
        </w:rPr>
        <w:t>In verse</w:t>
      </w:r>
      <w:r>
        <w:rPr>
          <w:rFonts w:ascii="Helvetica" w:hAnsi="Helvetica" w:cs="Helvetica"/>
          <w:color w:val="000000"/>
          <w:sz w:val="22"/>
          <w:szCs w:val="22"/>
        </w:rPr>
        <w:t>s 30 -31</w:t>
      </w:r>
      <w:r w:rsidRPr="00085DBB">
        <w:rPr>
          <w:rFonts w:ascii="Helvetica" w:hAnsi="Helvetica" w:cs="Helvetica"/>
          <w:color w:val="000000"/>
          <w:sz w:val="22"/>
          <w:szCs w:val="22"/>
        </w:rPr>
        <w:t xml:space="preserve">, Jesus </w:t>
      </w:r>
      <w:r>
        <w:rPr>
          <w:rFonts w:ascii="Helvetica" w:hAnsi="Helvetica" w:cs="Helvetica"/>
          <w:color w:val="000000"/>
          <w:sz w:val="22"/>
          <w:szCs w:val="22"/>
        </w:rPr>
        <w:t xml:space="preserve">joins them for a meal, and it is in the “breaking of the bread” that they recognize him as Jesus!  Consider how this entire encounter is similar to MASS!  </w:t>
      </w:r>
    </w:p>
    <w:p w14:paraId="117FCC8C" w14:textId="77777777" w:rsidR="00085DBB" w:rsidRDefault="00085DBB" w:rsidP="00085DBB">
      <w:pPr>
        <w:pStyle w:val="ListParagraph"/>
        <w:numPr>
          <w:ilvl w:val="1"/>
          <w:numId w:val="10"/>
        </w:numPr>
        <w:tabs>
          <w:tab w:val="left" w:pos="360"/>
          <w:tab w:val="left" w:pos="648"/>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First, we hear the readings (Old Testament, Psalm, New Testament, Gospel).  </w:t>
      </w:r>
    </w:p>
    <w:p w14:paraId="42480977" w14:textId="77777777" w:rsidR="00085DBB" w:rsidRDefault="00085DBB" w:rsidP="00085DBB">
      <w:pPr>
        <w:pStyle w:val="ListParagraph"/>
        <w:numPr>
          <w:ilvl w:val="1"/>
          <w:numId w:val="10"/>
        </w:numPr>
        <w:tabs>
          <w:tab w:val="left" w:pos="360"/>
          <w:tab w:val="left" w:pos="648"/>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Next, the priest or deacon “breaks open the word” by explaining the connections and implications through the homily.  </w:t>
      </w:r>
    </w:p>
    <w:p w14:paraId="725AB41B" w14:textId="77777777" w:rsidR="00085DBB" w:rsidRDefault="00085DBB" w:rsidP="00085DBB">
      <w:pPr>
        <w:pStyle w:val="ListParagraph"/>
        <w:numPr>
          <w:ilvl w:val="1"/>
          <w:numId w:val="10"/>
        </w:numPr>
        <w:tabs>
          <w:tab w:val="left" w:pos="360"/>
          <w:tab w:val="left" w:pos="648"/>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Last, we share the meal of the Eucharist together!  </w:t>
      </w:r>
    </w:p>
    <w:p w14:paraId="03643D60" w14:textId="77777777" w:rsidR="00085DBB" w:rsidRDefault="00085DBB" w:rsidP="00085DBB">
      <w:pPr>
        <w:pStyle w:val="ListParagraph"/>
        <w:numPr>
          <w:ilvl w:val="0"/>
          <w:numId w:val="10"/>
        </w:numPr>
        <w:tabs>
          <w:tab w:val="left" w:pos="360"/>
          <w:tab w:val="left" w:pos="648"/>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Have you been participating in Live-Streaming Mass at St. Jude in this time of quarantine?  </w:t>
      </w:r>
    </w:p>
    <w:p w14:paraId="2870802B" w14:textId="77777777" w:rsidR="00085DBB" w:rsidRDefault="00085DBB" w:rsidP="00085DBB">
      <w:pPr>
        <w:pStyle w:val="ListParagraph"/>
        <w:numPr>
          <w:ilvl w:val="1"/>
          <w:numId w:val="10"/>
        </w:numPr>
        <w:tabs>
          <w:tab w:val="left" w:pos="360"/>
          <w:tab w:val="left" w:pos="648"/>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If so, how has your experience been?  </w:t>
      </w:r>
    </w:p>
    <w:p w14:paraId="1B5F7354" w14:textId="77777777" w:rsidR="00085DBB" w:rsidRDefault="00085DBB" w:rsidP="00085DBB">
      <w:pPr>
        <w:pStyle w:val="ListParagraph"/>
        <w:numPr>
          <w:ilvl w:val="1"/>
          <w:numId w:val="10"/>
        </w:numPr>
        <w:tabs>
          <w:tab w:val="left" w:pos="360"/>
          <w:tab w:val="left" w:pos="648"/>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What do you like about it? What do you dislike about it?  </w:t>
      </w:r>
    </w:p>
    <w:p w14:paraId="010717D2" w14:textId="7EF1BFFE" w:rsidR="00EF3F30" w:rsidRPr="00085DBB" w:rsidRDefault="00085DBB" w:rsidP="00085DBB">
      <w:pPr>
        <w:pStyle w:val="ListParagraph"/>
        <w:numPr>
          <w:ilvl w:val="1"/>
          <w:numId w:val="10"/>
        </w:numPr>
        <w:tabs>
          <w:tab w:val="left" w:pos="360"/>
          <w:tab w:val="left" w:pos="648"/>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If you haven’t, please check out Mass at </w:t>
      </w:r>
      <w:hyperlink r:id="rId6" w:history="1">
        <w:r w:rsidRPr="00E90FA5">
          <w:rPr>
            <w:rStyle w:val="Hyperlink"/>
            <w:rFonts w:ascii="Helvetica" w:hAnsi="Helvetica" w:cs="Helvetica"/>
            <w:sz w:val="22"/>
            <w:szCs w:val="22"/>
          </w:rPr>
          <w:t>https://vimeo.com/user109852270</w:t>
        </w:r>
      </w:hyperlink>
      <w:r>
        <w:rPr>
          <w:rFonts w:ascii="Helvetica" w:hAnsi="Helvetica" w:cs="Helvetica"/>
          <w:color w:val="000000"/>
          <w:sz w:val="22"/>
          <w:szCs w:val="22"/>
        </w:rPr>
        <w:t xml:space="preserve">.  </w:t>
      </w:r>
    </w:p>
    <w:p w14:paraId="68B4D83B" w14:textId="77777777" w:rsidR="00B70E83" w:rsidRDefault="00B70E83" w:rsidP="00B70E83">
      <w:pPr>
        <w:autoSpaceDE w:val="0"/>
        <w:autoSpaceDN w:val="0"/>
        <w:adjustRightInd w:val="0"/>
        <w:rPr>
          <w:rFonts w:ascii="Helvetica" w:hAnsi="Helvetica" w:cs="Helvetica"/>
          <w:color w:val="000000"/>
        </w:rPr>
      </w:pPr>
    </w:p>
    <w:p w14:paraId="7CD83E06" w14:textId="77777777" w:rsidR="00B70E83" w:rsidRPr="00085DBB" w:rsidRDefault="00B70E83" w:rsidP="00085DBB">
      <w:pPr>
        <w:pStyle w:val="ListParagraph"/>
        <w:numPr>
          <w:ilvl w:val="0"/>
          <w:numId w:val="11"/>
        </w:numPr>
        <w:autoSpaceDE w:val="0"/>
        <w:autoSpaceDN w:val="0"/>
        <w:adjustRightInd w:val="0"/>
        <w:ind w:left="360"/>
        <w:rPr>
          <w:rFonts w:ascii="Helvetica" w:hAnsi="Helvetica" w:cs="Helvetica"/>
          <w:color w:val="000000"/>
          <w:sz w:val="22"/>
          <w:szCs w:val="22"/>
        </w:rPr>
      </w:pPr>
      <w:r w:rsidRPr="00085DBB">
        <w:rPr>
          <w:rFonts w:ascii="Helvetica" w:hAnsi="Helvetica" w:cs="Helvetica"/>
          <w:color w:val="000000"/>
          <w:sz w:val="22"/>
          <w:szCs w:val="22"/>
        </w:rPr>
        <w:t>What part of the Live-Stream presentation was most helpful or insightful for you?</w:t>
      </w:r>
    </w:p>
    <w:p w14:paraId="0ED07048" w14:textId="77777777" w:rsidR="00B70E83" w:rsidRDefault="00B70E83" w:rsidP="00085DBB">
      <w:pPr>
        <w:autoSpaceDE w:val="0"/>
        <w:autoSpaceDN w:val="0"/>
        <w:adjustRightInd w:val="0"/>
        <w:rPr>
          <w:rFonts w:ascii="Helvetica" w:hAnsi="Helvetica" w:cs="Helvetica"/>
          <w:color w:val="000000"/>
          <w:sz w:val="22"/>
          <w:szCs w:val="22"/>
        </w:rPr>
      </w:pPr>
    </w:p>
    <w:p w14:paraId="6D70369F" w14:textId="77777777" w:rsidR="00B70E83" w:rsidRPr="00085DBB" w:rsidRDefault="00B70E83" w:rsidP="00085DBB">
      <w:pPr>
        <w:pStyle w:val="ListParagraph"/>
        <w:numPr>
          <w:ilvl w:val="0"/>
          <w:numId w:val="11"/>
        </w:numPr>
        <w:autoSpaceDE w:val="0"/>
        <w:autoSpaceDN w:val="0"/>
        <w:adjustRightInd w:val="0"/>
        <w:ind w:left="360"/>
        <w:rPr>
          <w:rFonts w:ascii="Helvetica" w:hAnsi="Helvetica" w:cs="Helvetica"/>
          <w:color w:val="000000"/>
          <w:sz w:val="22"/>
          <w:szCs w:val="22"/>
        </w:rPr>
      </w:pPr>
      <w:r w:rsidRPr="00085DBB">
        <w:rPr>
          <w:rFonts w:ascii="Helvetica" w:hAnsi="Helvetica" w:cs="Helvetica"/>
          <w:color w:val="000000"/>
          <w:sz w:val="22"/>
          <w:szCs w:val="22"/>
        </w:rPr>
        <w:t>Share about your experience with the zoom meeting?</w:t>
      </w:r>
    </w:p>
    <w:p w14:paraId="04EC6202" w14:textId="77777777" w:rsidR="00B70E83" w:rsidRDefault="00B70E83" w:rsidP="00B70E83">
      <w:pPr>
        <w:autoSpaceDE w:val="0"/>
        <w:autoSpaceDN w:val="0"/>
        <w:adjustRightInd w:val="0"/>
        <w:rPr>
          <w:rFonts w:ascii="Helvetica" w:hAnsi="Helvetica" w:cs="Helvetica"/>
          <w:color w:val="000000"/>
          <w:sz w:val="22"/>
          <w:szCs w:val="22"/>
        </w:rPr>
      </w:pPr>
    </w:p>
    <w:p w14:paraId="7B789E18" w14:textId="0DD0FF6F" w:rsidR="00B70E83" w:rsidRDefault="00B70E83" w:rsidP="00B70E83">
      <w:pPr>
        <w:autoSpaceDE w:val="0"/>
        <w:autoSpaceDN w:val="0"/>
        <w:adjustRightInd w:val="0"/>
        <w:rPr>
          <w:rFonts w:ascii="Helvetica" w:hAnsi="Helvetica" w:cs="Helvetica"/>
          <w:i/>
          <w:iCs/>
          <w:color w:val="000000"/>
          <w:sz w:val="20"/>
          <w:szCs w:val="20"/>
        </w:rPr>
      </w:pPr>
      <w:r>
        <w:rPr>
          <w:rFonts w:ascii="Helvetica" w:hAnsi="Helvetica" w:cs="Helvetica"/>
          <w:i/>
          <w:iCs/>
          <w:color w:val="000000"/>
          <w:sz w:val="20"/>
          <w:szCs w:val="20"/>
        </w:rPr>
        <w:lastRenderedPageBreak/>
        <w:t xml:space="preserve">Matthew and Jenny would like to know… </w:t>
      </w:r>
      <w:r w:rsidR="00085DBB">
        <w:rPr>
          <w:rFonts w:ascii="Helvetica" w:hAnsi="Helvetica" w:cs="Helvetica"/>
          <w:i/>
          <w:iCs/>
          <w:color w:val="000000"/>
          <w:sz w:val="20"/>
          <w:szCs w:val="20"/>
        </w:rPr>
        <w:t>What</w:t>
      </w:r>
      <w:r>
        <w:rPr>
          <w:rFonts w:ascii="Helvetica" w:hAnsi="Helvetica" w:cs="Helvetica"/>
          <w:i/>
          <w:iCs/>
          <w:color w:val="000000"/>
          <w:sz w:val="20"/>
          <w:szCs w:val="20"/>
        </w:rPr>
        <w:t xml:space="preserve"> would you like to see </w:t>
      </w:r>
      <w:r w:rsidR="00085DBB">
        <w:rPr>
          <w:rFonts w:ascii="Helvetica" w:hAnsi="Helvetica" w:cs="Helvetica"/>
          <w:i/>
          <w:iCs/>
          <w:color w:val="000000"/>
          <w:sz w:val="20"/>
          <w:szCs w:val="20"/>
        </w:rPr>
        <w:t>the next YM Live-Stream Gathering</w:t>
      </w:r>
      <w:r>
        <w:rPr>
          <w:rFonts w:ascii="Helvetica" w:hAnsi="Helvetica" w:cs="Helvetica"/>
          <w:i/>
          <w:iCs/>
          <w:color w:val="000000"/>
          <w:sz w:val="20"/>
          <w:szCs w:val="20"/>
        </w:rPr>
        <w:t xml:space="preserve"> include?  </w:t>
      </w:r>
      <w:r w:rsidR="00085DBB">
        <w:rPr>
          <w:rFonts w:ascii="Helvetica" w:hAnsi="Helvetica" w:cs="Helvetica"/>
          <w:i/>
          <w:iCs/>
          <w:color w:val="000000"/>
          <w:sz w:val="20"/>
          <w:szCs w:val="20"/>
        </w:rPr>
        <w:t xml:space="preserve">Would you like to email or text a funny meme or picture of you/your family </w:t>
      </w:r>
      <w:r w:rsidR="00E70483">
        <w:rPr>
          <w:rFonts w:ascii="Helvetica" w:hAnsi="Helvetica" w:cs="Helvetica"/>
          <w:i/>
          <w:iCs/>
          <w:color w:val="000000"/>
          <w:sz w:val="20"/>
          <w:szCs w:val="20"/>
        </w:rPr>
        <w:t xml:space="preserve">or a creative idea of how you are coping with quarantine?  </w:t>
      </w:r>
    </w:p>
    <w:p w14:paraId="5D5607D6" w14:textId="77777777" w:rsidR="00B70E83" w:rsidRDefault="00B70E83" w:rsidP="00B70E83">
      <w:pPr>
        <w:autoSpaceDE w:val="0"/>
        <w:autoSpaceDN w:val="0"/>
        <w:adjustRightInd w:val="0"/>
        <w:rPr>
          <w:rFonts w:ascii="Helvetica" w:hAnsi="Helvetica" w:cs="Helvetica"/>
          <w:color w:val="000000"/>
          <w:sz w:val="16"/>
          <w:szCs w:val="16"/>
        </w:rPr>
      </w:pPr>
    </w:p>
    <w:p w14:paraId="4877862B" w14:textId="77777777" w:rsidR="00B70E83" w:rsidRDefault="00B70E83" w:rsidP="00B70E83">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_________________________________________________________________________________________________________</w:t>
      </w:r>
    </w:p>
    <w:p w14:paraId="2C62E8E7" w14:textId="77777777" w:rsidR="00B70E83" w:rsidRDefault="00B70E83" w:rsidP="00B70E83">
      <w:pPr>
        <w:autoSpaceDE w:val="0"/>
        <w:autoSpaceDN w:val="0"/>
        <w:adjustRightInd w:val="0"/>
        <w:rPr>
          <w:rFonts w:ascii="Helvetica" w:hAnsi="Helvetica" w:cs="Helvetica"/>
          <w:color w:val="000000"/>
          <w:sz w:val="16"/>
          <w:szCs w:val="16"/>
        </w:rPr>
      </w:pPr>
      <w:r>
        <w:rPr>
          <w:rFonts w:ascii="Helvetica" w:hAnsi="Helvetica" w:cs="Helvetica"/>
          <w:b/>
          <w:bCs/>
          <w:color w:val="000000"/>
          <w:sz w:val="16"/>
          <w:szCs w:val="16"/>
        </w:rPr>
        <w:t>For Junior High Students:</w:t>
      </w:r>
      <w:r>
        <w:rPr>
          <w:rFonts w:ascii="Helvetica" w:hAnsi="Helvetica" w:cs="Helvetica"/>
          <w:color w:val="000000"/>
          <w:sz w:val="16"/>
          <w:szCs w:val="16"/>
        </w:rPr>
        <w:t xml:space="preserve">   Name: ___________________________________ Grade: _____________</w:t>
      </w:r>
    </w:p>
    <w:p w14:paraId="698DB21E" w14:textId="011DB478" w:rsidR="00B70E83" w:rsidRDefault="00B70E83" w:rsidP="00B70E83">
      <w:pPr>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If you participated in the April </w:t>
      </w:r>
      <w:r w:rsidR="00E70483">
        <w:rPr>
          <w:rFonts w:ascii="Helvetica" w:hAnsi="Helvetica" w:cs="Helvetica"/>
          <w:color w:val="000000"/>
          <w:sz w:val="16"/>
          <w:szCs w:val="16"/>
        </w:rPr>
        <w:t>26th</w:t>
      </w:r>
      <w:r>
        <w:rPr>
          <w:rFonts w:ascii="Helvetica" w:hAnsi="Helvetica" w:cs="Helvetica"/>
          <w:color w:val="000000"/>
          <w:sz w:val="16"/>
          <w:szCs w:val="16"/>
        </w:rPr>
        <w:t xml:space="preserve"> Youth Ministry Gathering and would like it to be recorded, please check one of the following:</w:t>
      </w:r>
    </w:p>
    <w:p w14:paraId="7BF71EAF" w14:textId="77777777" w:rsidR="00B70E83" w:rsidRDefault="00B70E83" w:rsidP="00B70E83">
      <w:pPr>
        <w:autoSpaceDE w:val="0"/>
        <w:autoSpaceDN w:val="0"/>
        <w:adjustRightInd w:val="0"/>
        <w:jc w:val="center"/>
        <w:rPr>
          <w:rFonts w:ascii="Helvetica" w:hAnsi="Helvetica" w:cs="Helvetica"/>
          <w:color w:val="000000"/>
          <w:sz w:val="16"/>
          <w:szCs w:val="16"/>
        </w:rPr>
      </w:pPr>
      <w:r>
        <w:rPr>
          <w:rFonts w:ascii="Helvetica" w:hAnsi="Helvetica" w:cs="Helvetica"/>
          <w:color w:val="000000"/>
          <w:sz w:val="16"/>
          <w:szCs w:val="16"/>
        </w:rPr>
        <w:t xml:space="preserve">____ April JHYM Session    </w:t>
      </w:r>
      <w:r>
        <w:rPr>
          <w:rFonts w:ascii="Helvetica" w:hAnsi="Helvetica" w:cs="Helvetica"/>
          <w:b/>
          <w:bCs/>
          <w:color w:val="000000"/>
          <w:sz w:val="16"/>
          <w:szCs w:val="16"/>
        </w:rPr>
        <w:t>OR</w:t>
      </w:r>
      <w:r>
        <w:rPr>
          <w:rFonts w:ascii="Helvetica" w:hAnsi="Helvetica" w:cs="Helvetica"/>
          <w:color w:val="000000"/>
          <w:sz w:val="16"/>
          <w:szCs w:val="16"/>
        </w:rPr>
        <w:t xml:space="preserve">    ____ Make Up of a missed JHYM Session    </w:t>
      </w:r>
      <w:proofErr w:type="gramStart"/>
      <w:r>
        <w:rPr>
          <w:rFonts w:ascii="Helvetica" w:hAnsi="Helvetica" w:cs="Helvetica"/>
          <w:b/>
          <w:bCs/>
          <w:color w:val="000000"/>
          <w:sz w:val="16"/>
          <w:szCs w:val="16"/>
        </w:rPr>
        <w:t>OR</w:t>
      </w:r>
      <w:r>
        <w:rPr>
          <w:rFonts w:ascii="Helvetica" w:hAnsi="Helvetica" w:cs="Helvetica"/>
          <w:color w:val="000000"/>
          <w:sz w:val="16"/>
          <w:szCs w:val="16"/>
        </w:rPr>
        <w:t xml:space="preserve">  _</w:t>
      </w:r>
      <w:proofErr w:type="gramEnd"/>
      <w:r>
        <w:rPr>
          <w:rFonts w:ascii="Helvetica" w:hAnsi="Helvetica" w:cs="Helvetica"/>
          <w:color w:val="000000"/>
          <w:sz w:val="16"/>
          <w:szCs w:val="16"/>
        </w:rPr>
        <w:t>___ Explore 4</w:t>
      </w:r>
      <w:r>
        <w:rPr>
          <w:rFonts w:ascii="Helvetica" w:hAnsi="Helvetica" w:cs="Helvetica"/>
          <w:color w:val="000000"/>
          <w:sz w:val="14"/>
          <w:szCs w:val="14"/>
        </w:rPr>
        <w:t xml:space="preserve"> (if your family did it together)</w:t>
      </w:r>
    </w:p>
    <w:p w14:paraId="52610E18" w14:textId="77777777" w:rsidR="00B70E83" w:rsidRDefault="00B70E83" w:rsidP="00B70E83">
      <w:pPr>
        <w:autoSpaceDE w:val="0"/>
        <w:autoSpaceDN w:val="0"/>
        <w:adjustRightInd w:val="0"/>
        <w:rPr>
          <w:rFonts w:ascii="Helvetica" w:hAnsi="Helvetica" w:cs="Helvetica"/>
          <w:b/>
          <w:bCs/>
          <w:color w:val="000000"/>
          <w:sz w:val="16"/>
          <w:szCs w:val="16"/>
        </w:rPr>
      </w:pPr>
    </w:p>
    <w:p w14:paraId="7066858F" w14:textId="6BA1165D" w:rsidR="00B70E83" w:rsidRPr="007917F5" w:rsidRDefault="00B70E83" w:rsidP="00B70E83">
      <w:pPr>
        <w:autoSpaceDE w:val="0"/>
        <w:autoSpaceDN w:val="0"/>
        <w:adjustRightInd w:val="0"/>
        <w:rPr>
          <w:rFonts w:ascii="Helvetica" w:hAnsi="Helvetica" w:cs="Helvetica"/>
          <w:b/>
          <w:bCs/>
          <w:color w:val="000000"/>
          <w:sz w:val="16"/>
          <w:szCs w:val="16"/>
        </w:rPr>
      </w:pPr>
      <w:r>
        <w:rPr>
          <w:rFonts w:ascii="Helvetica" w:hAnsi="Helvetica" w:cs="Helvetica"/>
          <w:b/>
          <w:bCs/>
          <w:color w:val="000000"/>
          <w:sz w:val="16"/>
          <w:szCs w:val="16"/>
        </w:rPr>
        <w:t xml:space="preserve">Please answer the questions on this entire page and email it to </w:t>
      </w:r>
      <w:hyperlink r:id="rId7" w:history="1">
        <w:r>
          <w:rPr>
            <w:rFonts w:ascii="Helvetica" w:hAnsi="Helvetica" w:cs="Helvetica"/>
            <w:b/>
            <w:bCs/>
            <w:color w:val="000000"/>
            <w:sz w:val="16"/>
            <w:szCs w:val="16"/>
            <w:u w:val="single"/>
          </w:rPr>
          <w:t>ESullivan@stjudes.org</w:t>
        </w:r>
      </w:hyperlink>
      <w:r>
        <w:rPr>
          <w:rFonts w:ascii="Helvetica" w:hAnsi="Helvetica" w:cs="Helvetica"/>
          <w:b/>
          <w:bCs/>
          <w:color w:val="000000"/>
          <w:sz w:val="16"/>
          <w:szCs w:val="16"/>
        </w:rPr>
        <w:t xml:space="preserve">.  Thanks! </w:t>
      </w:r>
    </w:p>
    <w:p w14:paraId="6D2864F8" w14:textId="77777777" w:rsidR="006D471E" w:rsidRDefault="00907F25"/>
    <w:sectPr w:rsidR="006D471E" w:rsidSect="00BC21C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000000CD">
      <w:start w:val="1"/>
      <w:numFmt w:val="bullet"/>
      <w:lvlText w:val="✓"/>
      <w:lvlJc w:val="left"/>
      <w:pPr>
        <w:ind w:left="3600" w:hanging="360"/>
      </w:pPr>
    </w:lvl>
    <w:lvl w:ilvl="5" w:tplc="000000CE">
      <w:start w:val="1"/>
      <w:numFmt w:val="bullet"/>
      <w:lvlText w:val="✓"/>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00000194">
      <w:start w:val="1"/>
      <w:numFmt w:val="bullet"/>
      <w:lvlText w:val="✓"/>
      <w:lvlJc w:val="left"/>
      <w:pPr>
        <w:ind w:left="2880" w:hanging="360"/>
      </w:pPr>
    </w:lvl>
    <w:lvl w:ilvl="4" w:tplc="00000195">
      <w:start w:val="1"/>
      <w:numFmt w:val="bullet"/>
      <w:lvlText w:val="✓"/>
      <w:lvlJc w:val="left"/>
      <w:pPr>
        <w:ind w:left="3600" w:hanging="360"/>
      </w:pPr>
    </w:lvl>
    <w:lvl w:ilvl="5" w:tplc="00000196">
      <w:start w:val="1"/>
      <w:numFmt w:val="bullet"/>
      <w:lvlText w:val="✓"/>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65A87"/>
    <w:multiLevelType w:val="hybridMultilevel"/>
    <w:tmpl w:val="7F6A729C"/>
    <w:lvl w:ilvl="0" w:tplc="B778F87E">
      <w:numFmt w:val="bullet"/>
      <w:lvlText w:val=""/>
      <w:lvlJc w:val="left"/>
      <w:pPr>
        <w:ind w:left="1548" w:hanging="360"/>
      </w:pPr>
      <w:rPr>
        <w:rFonts w:ascii="Symbol" w:eastAsiaTheme="minorHAnsi" w:hAnsi="Symbol" w:cs="Helvetica"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cs="Wingdings" w:hint="default"/>
      </w:rPr>
    </w:lvl>
    <w:lvl w:ilvl="3" w:tplc="04090001" w:tentative="1">
      <w:start w:val="1"/>
      <w:numFmt w:val="bullet"/>
      <w:lvlText w:val=""/>
      <w:lvlJc w:val="left"/>
      <w:pPr>
        <w:ind w:left="3708" w:hanging="360"/>
      </w:pPr>
      <w:rPr>
        <w:rFonts w:ascii="Symbol" w:hAnsi="Symbol" w:cs="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cs="Wingdings" w:hint="default"/>
      </w:rPr>
    </w:lvl>
    <w:lvl w:ilvl="6" w:tplc="04090001" w:tentative="1">
      <w:start w:val="1"/>
      <w:numFmt w:val="bullet"/>
      <w:lvlText w:val=""/>
      <w:lvlJc w:val="left"/>
      <w:pPr>
        <w:ind w:left="5868" w:hanging="360"/>
      </w:pPr>
      <w:rPr>
        <w:rFonts w:ascii="Symbol" w:hAnsi="Symbol" w:cs="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cs="Wingdings" w:hint="default"/>
      </w:rPr>
    </w:lvl>
  </w:abstractNum>
  <w:abstractNum w:abstractNumId="5" w15:restartNumberingAfterBreak="0">
    <w:nsid w:val="2F366E90"/>
    <w:multiLevelType w:val="hybridMultilevel"/>
    <w:tmpl w:val="BBB0F83C"/>
    <w:lvl w:ilvl="0" w:tplc="55C86B52">
      <w:start w:val="1"/>
      <w:numFmt w:val="decimal"/>
      <w:lvlText w:val="%1."/>
      <w:lvlJc w:val="left"/>
      <w:pPr>
        <w:ind w:left="360" w:hanging="360"/>
      </w:pPr>
      <w:rPr>
        <w:rFonts w:hint="default"/>
      </w:rPr>
    </w:lvl>
    <w:lvl w:ilvl="1" w:tplc="D83880C2">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D77982"/>
    <w:multiLevelType w:val="hybridMultilevel"/>
    <w:tmpl w:val="7CFAE602"/>
    <w:lvl w:ilvl="0" w:tplc="D83880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4617548"/>
    <w:multiLevelType w:val="hybridMultilevel"/>
    <w:tmpl w:val="1ED8C13E"/>
    <w:lvl w:ilvl="0" w:tplc="55C86B5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4C374C"/>
    <w:multiLevelType w:val="hybridMultilevel"/>
    <w:tmpl w:val="18F272FC"/>
    <w:lvl w:ilvl="0" w:tplc="55C86B52">
      <w:start w:val="1"/>
      <w:numFmt w:val="decimal"/>
      <w:lvlText w:val="%1."/>
      <w:lvlJc w:val="left"/>
      <w:pPr>
        <w:ind w:left="360" w:hanging="360"/>
      </w:pPr>
      <w:rPr>
        <w:rFonts w:hint="default"/>
      </w:rPr>
    </w:lvl>
    <w:lvl w:ilvl="1" w:tplc="55C86B52">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E450FC"/>
    <w:multiLevelType w:val="hybridMultilevel"/>
    <w:tmpl w:val="128CD24E"/>
    <w:lvl w:ilvl="0" w:tplc="00000003">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71673D7D"/>
    <w:multiLevelType w:val="hybridMultilevel"/>
    <w:tmpl w:val="41443468"/>
    <w:lvl w:ilvl="0" w:tplc="D83880C2">
      <w:start w:val="1"/>
      <w:numFmt w:val="bullet"/>
      <w:lvlText w:val=""/>
      <w:lvlJc w:val="left"/>
      <w:pPr>
        <w:ind w:left="360" w:hanging="360"/>
      </w:pPr>
      <w:rPr>
        <w:rFonts w:ascii="Wingdings" w:hAnsi="Wingdings" w:hint="default"/>
      </w:rPr>
    </w:lvl>
    <w:lvl w:ilvl="1" w:tplc="D83880C2">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5"/>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83"/>
    <w:rsid w:val="00085DBB"/>
    <w:rsid w:val="00203DC3"/>
    <w:rsid w:val="00521929"/>
    <w:rsid w:val="00907F25"/>
    <w:rsid w:val="00B70E83"/>
    <w:rsid w:val="00D339C6"/>
    <w:rsid w:val="00E472D8"/>
    <w:rsid w:val="00E70483"/>
    <w:rsid w:val="00E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974F4B"/>
  <w15:chartTrackingRefBased/>
  <w15:docId w15:val="{B89244DD-B22F-6C41-9CFE-BA58BAD6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E83"/>
  </w:style>
  <w:style w:type="paragraph" w:styleId="Heading4">
    <w:name w:val="heading 4"/>
    <w:basedOn w:val="Normal"/>
    <w:next w:val="Normal"/>
    <w:link w:val="Heading4Char"/>
    <w:uiPriority w:val="9"/>
    <w:semiHidden/>
    <w:unhideWhenUsed/>
    <w:qFormat/>
    <w:rsid w:val="00D339C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E83"/>
    <w:pPr>
      <w:ind w:left="720"/>
      <w:contextualSpacing/>
    </w:pPr>
  </w:style>
  <w:style w:type="character" w:customStyle="1" w:styleId="Heading4Char">
    <w:name w:val="Heading 4 Char"/>
    <w:basedOn w:val="DefaultParagraphFont"/>
    <w:link w:val="Heading4"/>
    <w:uiPriority w:val="9"/>
    <w:semiHidden/>
    <w:rsid w:val="00D339C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339C6"/>
    <w:rPr>
      <w:color w:val="0563C1" w:themeColor="hyperlink"/>
      <w:u w:val="single"/>
    </w:rPr>
  </w:style>
  <w:style w:type="character" w:styleId="UnresolvedMention">
    <w:name w:val="Unresolved Mention"/>
    <w:basedOn w:val="DefaultParagraphFont"/>
    <w:uiPriority w:val="99"/>
    <w:semiHidden/>
    <w:unhideWhenUsed/>
    <w:rsid w:val="00D339C6"/>
    <w:rPr>
      <w:color w:val="605E5C"/>
      <w:shd w:val="clear" w:color="auto" w:fill="E1DFDD"/>
    </w:rPr>
  </w:style>
  <w:style w:type="table" w:styleId="TableGrid">
    <w:name w:val="Table Grid"/>
    <w:basedOn w:val="TableNormal"/>
    <w:uiPriority w:val="39"/>
    <w:rsid w:val="00EF3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6950">
      <w:bodyDiv w:val="1"/>
      <w:marLeft w:val="0"/>
      <w:marRight w:val="0"/>
      <w:marTop w:val="0"/>
      <w:marBottom w:val="0"/>
      <w:divBdr>
        <w:top w:val="none" w:sz="0" w:space="0" w:color="auto"/>
        <w:left w:val="none" w:sz="0" w:space="0" w:color="auto"/>
        <w:bottom w:val="none" w:sz="0" w:space="0" w:color="auto"/>
        <w:right w:val="none" w:sz="0" w:space="0" w:color="auto"/>
      </w:divBdr>
    </w:div>
    <w:div w:id="68656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ullivan@stjud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user109852270" TargetMode="External"/><Relationship Id="rId5" Type="http://schemas.openxmlformats.org/officeDocument/2006/relationships/hyperlink" Target="http://www.usccb.org/bible/luke/24: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Krumdrick Jennifer</dc:creator>
  <cp:keywords/>
  <dc:description/>
  <cp:lastModifiedBy/>
  <cp:revision>2</cp:revision>
  <dcterms:created xsi:type="dcterms:W3CDTF">2020-04-21T19:04:00Z</dcterms:created>
  <dcterms:modified xsi:type="dcterms:W3CDTF">2020-04-21T19:04:00Z</dcterms:modified>
</cp:coreProperties>
</file>